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35A3" w14:textId="77777777" w:rsidR="00E46892" w:rsidRPr="00C805D0" w:rsidRDefault="00000000">
      <w:pPr>
        <w:jc w:val="center"/>
        <w:rPr>
          <w:rFonts w:ascii="Microsoft YaHei" w:eastAsia="Microsoft YaHei" w:hAnsi="Microsoft YaHei"/>
          <w:vanish/>
          <w:color w:val="000000" w:themeColor="text1"/>
        </w:rPr>
      </w:pPr>
      <w:r w:rsidRPr="00C805D0">
        <w:rPr>
          <w:rFonts w:ascii="Microsoft YaHei" w:eastAsia="Microsoft YaHei" w:hAnsi="Microsoft YaHei"/>
          <w:vanish/>
          <w:color w:val="000000" w:themeColor="text1"/>
        </w:rPr>
        <w:t>注：在此文档中，网页高亮显示的内容将以【】的形式标注。</w:t>
      </w:r>
    </w:p>
    <w:p w14:paraId="5A308BF3" w14:textId="77777777" w:rsidR="00E46892" w:rsidRPr="00C805D0" w:rsidRDefault="00000000">
      <w:pPr>
        <w:pStyle w:val="Titolo1"/>
        <w:jc w:val="center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Osmo Mobile 6</w:t>
      </w:r>
    </w:p>
    <w:p w14:paraId="1375CC09" w14:textId="77777777" w:rsidR="00E46892" w:rsidRPr="00C805D0" w:rsidRDefault="00000000">
      <w:pPr>
        <w:pStyle w:val="Titolo1"/>
        <w:jc w:val="center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Scatena la tua creatività</w:t>
      </w:r>
    </w:p>
    <w:p w14:paraId="2921382F" w14:textId="77777777" w:rsidR="00E46892" w:rsidRPr="00C805D0" w:rsidRDefault="00E46892">
      <w:pPr>
        <w:rPr>
          <w:color w:val="000000" w:themeColor="text1"/>
          <w:kern w:val="2"/>
          <w:sz w:val="21"/>
          <w:szCs w:val="21"/>
        </w:rPr>
      </w:pPr>
    </w:p>
    <w:p w14:paraId="7A751E6A" w14:textId="77777777" w:rsidR="00E46892" w:rsidRPr="00C805D0" w:rsidRDefault="00000000">
      <w:pPr>
        <w:rPr>
          <w:color w:val="000000" w:themeColor="text1"/>
          <w:kern w:val="2"/>
          <w:sz w:val="2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>Osmo Mobile 6 è uno stabilizzatore per smartphone intelligente ricco di funzionalità creative. È compatto, pieghevole per stare comodamente nel palmo della tua mano e si avvia automaticamente una volta aperto per permetterti di iniziare a riprendere in un istante. Ottieni angolazioni più dinamiche e selfie perfetti grazie al manico telescopico integrato. Inoltre, sono a tua disposizione tutta una serie di funzioni intelligenti e guide intuitive. L'app DJI Mimo facilita l’efficienza di riprese, modifiche e condivisioni, consentendoti di catturare ogni singolo momento.</w:t>
      </w:r>
    </w:p>
    <w:p w14:paraId="7A1CC350" w14:textId="77777777" w:rsidR="00E46892" w:rsidRPr="00C805D0" w:rsidRDefault="00000000">
      <w:pPr>
        <w:rPr>
          <w:color w:val="000000" w:themeColor="text1"/>
          <w:szCs w:val="21"/>
        </w:rPr>
      </w:pPr>
      <w:r w:rsidRPr="00C805D0">
        <w:rPr>
          <w:color w:val="000000" w:themeColor="text1"/>
          <w:kern w:val="2"/>
          <w:sz w:val="21"/>
          <w:szCs w:val="21"/>
        </w:rPr>
        <w:br/>
      </w:r>
    </w:p>
    <w:tbl>
      <w:tblPr>
        <w:tblStyle w:val="Grigliatabella"/>
        <w:tblW w:w="8290" w:type="dxa"/>
        <w:tblLayout w:type="fixed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A90B8A" w14:paraId="7CAB8CCE" w14:textId="77777777">
        <w:tc>
          <w:tcPr>
            <w:tcW w:w="2763" w:type="dxa"/>
          </w:tcPr>
          <w:p w14:paraId="3C7DC92D" w14:textId="77777777" w:rsidR="00E46892" w:rsidRPr="00C805D0" w:rsidRDefault="00000000">
            <w:pPr>
              <w:jc w:val="center"/>
              <w:rPr>
                <w:rFonts w:ascii="Microsoft YaHei" w:eastAsia="Microsoft YaHei" w:hAnsi="Microsoft YaHei"/>
                <w:color w:val="000000" w:themeColor="text1"/>
              </w:rPr>
            </w:pPr>
            <w:r>
              <w:rPr>
                <w:color w:val="000000"/>
                <w:kern w:val="2"/>
                <w:lang w:val="it-IT"/>
              </w:rPr>
              <w:t>Stabilizzazione a 3 assi</w:t>
            </w:r>
          </w:p>
        </w:tc>
        <w:tc>
          <w:tcPr>
            <w:tcW w:w="2763" w:type="dxa"/>
          </w:tcPr>
          <w:p w14:paraId="409B9997" w14:textId="77777777" w:rsidR="00E46892" w:rsidRPr="00C805D0" w:rsidRDefault="00000000">
            <w:pPr>
              <w:jc w:val="center"/>
              <w:rPr>
                <w:rFonts w:ascii="Microsoft YaHei" w:eastAsia="Microsoft YaHei" w:hAnsi="Microsoft YaHei"/>
                <w:color w:val="000000" w:themeColor="text1"/>
              </w:rPr>
            </w:pPr>
            <w:r>
              <w:rPr>
                <w:color w:val="000000"/>
                <w:kern w:val="2"/>
                <w:lang w:val="it-IT"/>
              </w:rPr>
              <w:t>Avvio rapido</w:t>
            </w:r>
          </w:p>
        </w:tc>
        <w:tc>
          <w:tcPr>
            <w:tcW w:w="2764" w:type="dxa"/>
          </w:tcPr>
          <w:p w14:paraId="2C601252" w14:textId="77777777" w:rsidR="00E46892" w:rsidRPr="00C805D0" w:rsidRDefault="00000000">
            <w:pPr>
              <w:jc w:val="center"/>
              <w:rPr>
                <w:rFonts w:ascii="Microsoft YaHei" w:eastAsia="Microsoft YaHei" w:hAnsi="Microsoft YaHei"/>
                <w:color w:val="000000" w:themeColor="text1"/>
              </w:rPr>
            </w:pPr>
            <w:r>
              <w:rPr>
                <w:color w:val="000000"/>
                <w:kern w:val="2"/>
                <w:lang w:val="it-IT"/>
              </w:rPr>
              <w:t>Portatile e pieghevole</w:t>
            </w:r>
          </w:p>
        </w:tc>
      </w:tr>
      <w:tr w:rsidR="00A90B8A" w14:paraId="40C85AAB" w14:textId="77777777">
        <w:tc>
          <w:tcPr>
            <w:tcW w:w="2763" w:type="dxa"/>
          </w:tcPr>
          <w:p w14:paraId="5C45C3CE" w14:textId="77777777" w:rsidR="00E46892" w:rsidRPr="00C805D0" w:rsidRDefault="00000000">
            <w:pPr>
              <w:jc w:val="center"/>
              <w:rPr>
                <w:rFonts w:ascii="Microsoft YaHei" w:eastAsia="Microsoft YaHei" w:hAnsi="Microsoft YaHei"/>
                <w:color w:val="000000" w:themeColor="text1"/>
              </w:rPr>
            </w:pPr>
            <w:r>
              <w:rPr>
                <w:color w:val="000000"/>
                <w:kern w:val="2"/>
                <w:lang w:val="it-IT"/>
              </w:rPr>
              <w:t>ActiveTrack 5.0</w:t>
            </w:r>
          </w:p>
        </w:tc>
        <w:tc>
          <w:tcPr>
            <w:tcW w:w="2763" w:type="dxa"/>
          </w:tcPr>
          <w:p w14:paraId="7B75912C" w14:textId="77777777" w:rsidR="00E46892" w:rsidRPr="00C805D0" w:rsidRDefault="00000000">
            <w:pPr>
              <w:jc w:val="center"/>
              <w:rPr>
                <w:rFonts w:ascii="Microsoft YaHei" w:eastAsia="Microsoft YaHei" w:hAnsi="Microsoft YaHei"/>
                <w:color w:val="000000" w:themeColor="text1"/>
              </w:rPr>
            </w:pPr>
            <w:r>
              <w:rPr>
                <w:color w:val="000000"/>
                <w:kern w:val="2"/>
                <w:lang w:val="it-IT"/>
              </w:rPr>
              <w:t>Manico telescopico integrato</w:t>
            </w:r>
          </w:p>
        </w:tc>
        <w:tc>
          <w:tcPr>
            <w:tcW w:w="2764" w:type="dxa"/>
          </w:tcPr>
          <w:p w14:paraId="684F2EEE" w14:textId="77777777" w:rsidR="00E46892" w:rsidRPr="00C805D0" w:rsidRDefault="00000000">
            <w:pPr>
              <w:jc w:val="center"/>
              <w:rPr>
                <w:rFonts w:ascii="Microsoft YaHei" w:eastAsia="Microsoft YaHei" w:hAnsi="Microsoft YaHei"/>
                <w:color w:val="000000" w:themeColor="text1"/>
              </w:rPr>
            </w:pPr>
            <w:r>
              <w:rPr>
                <w:color w:val="000000"/>
                <w:kern w:val="2"/>
                <w:lang w:val="it-IT"/>
              </w:rPr>
              <w:t>Tutorial intuitivi ed editing ad un tocco</w:t>
            </w:r>
          </w:p>
        </w:tc>
      </w:tr>
    </w:tbl>
    <w:p w14:paraId="614B35C6" w14:textId="77777777" w:rsidR="00E46892" w:rsidRPr="00C805D0" w:rsidRDefault="00000000">
      <w:pPr>
        <w:pStyle w:val="Titolo1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Pronti…partenza…via!</w:t>
      </w:r>
    </w:p>
    <w:p w14:paraId="1D5ADD1A" w14:textId="77777777" w:rsidR="00E46892" w:rsidRPr="00C805D0" w:rsidRDefault="00000000">
      <w:pPr>
        <w:pStyle w:val="Titolo2"/>
        <w:keepNext w:val="0"/>
        <w:keepLines w:val="0"/>
        <w:widowControl/>
        <w:rPr>
          <w:rFonts w:ascii="Microsoft YaHei" w:eastAsia="Microsoft YaHei" w:hAnsi="Microsoft YaHei" w:cs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[Compatto e portatile]</w:t>
      </w:r>
    </w:p>
    <w:p w14:paraId="41E0DEB3" w14:textId="77777777" w:rsidR="00E46892" w:rsidRPr="00C805D0" w:rsidRDefault="00000000">
      <w:pPr>
        <w:pStyle w:val="p1"/>
        <w:widowControl/>
        <w:rPr>
          <w:color w:val="000000" w:themeColor="text1"/>
        </w:rPr>
      </w:pPr>
      <w:r>
        <w:rPr>
          <w:rFonts w:ascii="Times New Roman" w:eastAsia="Times New Roman" w:hAnsi="Times New Roman"/>
          <w:color w:val="000000"/>
          <w:lang w:val="it-IT"/>
        </w:rPr>
        <w:t xml:space="preserve">Porta Osmo Mobile 6 sempre con te durante le tue emozionanti avventure. Il design compatto e pieghevole lo rende comodo da riporre e, grazie al morsetto magnetico per smartphone a sgancio rapido, puoi iniziare a riprendere senza dover rimuovere la cover. Aggancialo e sgancialo in un attimo per scattare o rispondere a una chiamata in arrivo. </w:t>
      </w:r>
    </w:p>
    <w:p w14:paraId="6ACC51F7" w14:textId="77777777" w:rsidR="00E46892" w:rsidRPr="00C805D0" w:rsidRDefault="00000000">
      <w:pPr>
        <w:pStyle w:val="Titolo2"/>
        <w:keepNext w:val="0"/>
        <w:keepLines w:val="0"/>
        <w:widowControl/>
        <w:rPr>
          <w:rFonts w:ascii="Microsoft YaHei" w:eastAsia="Microsoft YaHei" w:hAnsi="Microsoft YaHei" w:cs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[Avvio rapido]</w:t>
      </w:r>
    </w:p>
    <w:p w14:paraId="3B7161DF" w14:textId="77777777" w:rsidR="00E46892" w:rsidRPr="00C805D0" w:rsidRDefault="00000000">
      <w:pPr>
        <w:pStyle w:val="p3"/>
        <w:widowControl/>
        <w:rPr>
          <w:b/>
          <w:bCs/>
          <w:color w:val="000000" w:themeColor="text1"/>
          <w:sz w:val="21"/>
          <w:szCs w:val="21"/>
          <w:vertAlign w:val="superscript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val="it-IT"/>
        </w:rPr>
        <w:t xml:space="preserve">Osmo Mobile 6 si accende non appena lo apri. Aggancia uno smartphone associato e l'app DJI Mimo si aprirà automaticamente, consentendoti di iniziare a riprendere non appena l'ispirazione ti colpisce. </w:t>
      </w:r>
      <w:r>
        <w:rPr>
          <w:rFonts w:ascii="Times New Roman" w:eastAsia="Times New Roman" w:hAnsi="Times New Roman"/>
          <w:color w:val="000000"/>
          <w:sz w:val="21"/>
          <w:szCs w:val="21"/>
          <w:vertAlign w:val="superscript"/>
          <w:lang w:val="it-IT"/>
        </w:rPr>
        <w:t>[1]</w:t>
      </w:r>
    </w:p>
    <w:p w14:paraId="07C48CA5" w14:textId="77777777" w:rsidR="00E46892" w:rsidRPr="00C805D0" w:rsidRDefault="00000000">
      <w:pPr>
        <w:pStyle w:val="Titolo2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[Stabilizzazione a 3 assi]</w:t>
      </w:r>
    </w:p>
    <w:p w14:paraId="1A54473F" w14:textId="77777777" w:rsidR="00E46892" w:rsidRPr="00C805D0" w:rsidRDefault="00000000">
      <w:pPr>
        <w:rPr>
          <w:rFonts w:ascii="Microsoft YaHei" w:eastAsia="Microsoft YaHei" w:hAnsi="Microsoft YaHei" w:cstheme="majorBidi"/>
          <w:color w:val="000000" w:themeColor="text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 xml:space="preserve">Grazie alla stabilizzazione a 3 assi, potrai ottenere riprese mozzafiato, fluide e istantanee. Osmo Mobile 6 integra l'avanzata tecnologia di stabilizzazione di </w:t>
      </w:r>
      <w:r>
        <w:rPr>
          <w:color w:val="000000"/>
          <w:kern w:val="2"/>
          <w:lang w:val="it-IT"/>
        </w:rPr>
        <w:t>DJI</w:t>
      </w:r>
      <w:r>
        <w:rPr>
          <w:color w:val="000000"/>
          <w:kern w:val="2"/>
          <w:sz w:val="21"/>
          <w:szCs w:val="21"/>
          <w:lang w:val="it-IT"/>
        </w:rPr>
        <w:t xml:space="preserve"> per mettere risultati unici, stabili e senza vibrazioni a portata di mano.</w:t>
      </w:r>
    </w:p>
    <w:p w14:paraId="2E3E034B" w14:textId="77777777" w:rsidR="00E46892" w:rsidRPr="00C805D0" w:rsidRDefault="00E46892">
      <w:pPr>
        <w:rPr>
          <w:color w:val="000000" w:themeColor="text1"/>
        </w:rPr>
      </w:pPr>
    </w:p>
    <w:p w14:paraId="1C11320F" w14:textId="77777777" w:rsidR="00E46892" w:rsidRPr="00C805D0" w:rsidRDefault="00000000">
      <w:pPr>
        <w:pStyle w:val="Titolo1"/>
        <w:jc w:val="center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Che stile!</w:t>
      </w:r>
    </w:p>
    <w:p w14:paraId="5ABA2CCF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 w:val="2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>Il nuovo colore [Slate Grey] è elegante, curato e resistente alle macchie. Con un design ergonomico migliorato e un'impugnatura antiscivolo, Osmo Mobile 6 si adatta perfettamente alla tua mano.</w:t>
      </w:r>
    </w:p>
    <w:p w14:paraId="3355E65A" w14:textId="77777777" w:rsidR="00E46892" w:rsidRPr="00C805D0" w:rsidRDefault="00000000">
      <w:pPr>
        <w:pStyle w:val="Titolo2"/>
        <w:jc w:val="center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Operazioni pratiche</w:t>
      </w:r>
    </w:p>
    <w:p w14:paraId="0172ECC8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 xml:space="preserve">Controlla comodamente il livello della batteria e l'indicatore di stato del sistema e seleziona le modalità di stabilizzazione con il nuovo [pannello di stato] integrato. Premi il pulsante M per passare da una modalità all'altra, per soddisfare le tue esigenze o aggiungere un tocco creativo alle tue riprese. </w:t>
      </w:r>
    </w:p>
    <w:p w14:paraId="30F25F37" w14:textId="77777777" w:rsidR="00E46892" w:rsidRPr="00C805D0" w:rsidRDefault="00000000">
      <w:pPr>
        <w:pStyle w:val="Titolo3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Inseguimento</w:t>
      </w:r>
    </w:p>
    <w:p w14:paraId="5D3BA16A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>In modalità Segui, la visuale della fotocamera segue i movimenti di inclinazione e rotazione orizzontale dello stabilizzatore e rimane stabile durante le rotazioni. Questa modalità è perfetta per riprese verso l’alto, verso il basso e in diagonale.</w:t>
      </w:r>
    </w:p>
    <w:p w14:paraId="53AC3C15" w14:textId="77777777" w:rsidR="00E46892" w:rsidRPr="00C805D0" w:rsidRDefault="00000000">
      <w:pPr>
        <w:pStyle w:val="Titolo3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Blocco dell’inclinazione</w:t>
      </w:r>
    </w:p>
    <w:p w14:paraId="1189C840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>La visuale della fotocamera segue solo i movimenti di rotazione orizzontale dello stabilizzatore e rimane stabile durante le inclinazioni e le rotazioni, ideale per le riprese in orizzontale o per gli spostamenti intorno a un soggetto.</w:t>
      </w:r>
    </w:p>
    <w:p w14:paraId="6DD3F1D3" w14:textId="77777777" w:rsidR="00E46892" w:rsidRPr="00C805D0" w:rsidRDefault="00000000">
      <w:pPr>
        <w:pStyle w:val="Titolo3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FPV</w:t>
      </w:r>
    </w:p>
    <w:p w14:paraId="76F11CCB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 w:val="2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>In modalità FPV, tutti e tre gli assi dello stabilizzatore seguono il movimento del corpo principale. Ciò è perfetto per le riprese dinamiche di soggetti fermi come monumenti, edifici o statue.</w:t>
      </w:r>
    </w:p>
    <w:p w14:paraId="1AEA7C61" w14:textId="77777777" w:rsidR="00E46892" w:rsidRPr="00C805D0" w:rsidRDefault="00000000">
      <w:pPr>
        <w:pStyle w:val="Titolo3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SpinShot</w:t>
      </w:r>
    </w:p>
    <w:p w14:paraId="30B2469E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 w:val="2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>Spingi il joystick a sinistra o a destra per controllare la rotazione della visuale della fotocamera e creare filmati dinamici. Perfetto per riprendere da vicino, da lontano e movimenti ad alte angolazioni.</w:t>
      </w:r>
    </w:p>
    <w:p w14:paraId="424BE9C6" w14:textId="77777777" w:rsidR="00E46892" w:rsidRPr="00C805D0" w:rsidRDefault="00E46892">
      <w:pPr>
        <w:rPr>
          <w:rFonts w:ascii="Microsoft YaHei" w:eastAsia="Microsoft YaHei" w:hAnsi="Microsoft YaHei"/>
          <w:color w:val="000000" w:themeColor="text1"/>
        </w:rPr>
      </w:pPr>
    </w:p>
    <w:p w14:paraId="75542A9E" w14:textId="77777777" w:rsidR="00E46892" w:rsidRPr="00C805D0" w:rsidRDefault="00000000">
      <w:pPr>
        <w:pStyle w:val="Titolo2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Tutto sotto controllo, con una rotella</w:t>
      </w:r>
    </w:p>
    <w:p w14:paraId="38F3D97F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</w:rPr>
      </w:pPr>
      <w:r>
        <w:rPr>
          <w:color w:val="000000"/>
          <w:kern w:val="2"/>
          <w:sz w:val="21"/>
          <w:szCs w:val="21"/>
          <w:lang w:val="it-IT"/>
        </w:rPr>
        <w:t xml:space="preserve">Controlla lo zoom e la messa a fuoco in modo semplice e fluido con la nuova [rotella laterale] di Osmo Mobile 6. Ruota la rotella per regolare </w:t>
      </w:r>
      <w:r>
        <w:rPr>
          <w:color w:val="000000"/>
          <w:kern w:val="2"/>
          <w:lang w:val="it-IT"/>
        </w:rPr>
        <w:t xml:space="preserve">la </w:t>
      </w:r>
      <w:r>
        <w:rPr>
          <w:color w:val="000000"/>
          <w:kern w:val="2"/>
          <w:sz w:val="21"/>
          <w:szCs w:val="21"/>
          <w:lang w:val="it-IT"/>
        </w:rPr>
        <w:t>lunghezza focale, per ottenere una composizione flessibile e ingrandisci e rimpicciolisci con assoluta fluidità. E per un controllo cinematografico migliore, premi una volta la rotella laterale selezionare la messa a fuoco manuale.</w:t>
      </w:r>
    </w:p>
    <w:p w14:paraId="7DEBBEC4" w14:textId="77777777" w:rsidR="00E46892" w:rsidRPr="00C805D0" w:rsidRDefault="00000000">
      <w:pPr>
        <w:pStyle w:val="Titolo2"/>
        <w:jc w:val="center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Funzionalità intelligenti pronte all’uso</w:t>
      </w:r>
      <w:r>
        <w:rPr>
          <w:rFonts w:ascii="Times New Roman" w:eastAsia="Times New Roman" w:hAnsi="Times New Roman" w:cs="Times New Roman"/>
          <w:color w:val="000000"/>
          <w:lang w:val="it-IT"/>
        </w:rPr>
        <w:br/>
        <w:t>[Uno stabilizzatore con intelligenza da strada]</w:t>
      </w:r>
    </w:p>
    <w:p w14:paraId="5802590B" w14:textId="77777777" w:rsidR="00E46892" w:rsidRPr="00C805D0" w:rsidRDefault="00000000">
      <w:pPr>
        <w:pStyle w:val="Titolo3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Timelapse</w:t>
      </w:r>
    </w:p>
    <w:p w14:paraId="6D1ECDF0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>Deforma tempo e spazio con Timelapse, Motionlapse e Hyperlapse. Grazie a modelli Motionlapse intuitivi, potrai fondere bei momenti in clip impressionanti.</w:t>
      </w:r>
    </w:p>
    <w:p w14:paraId="51CF7350" w14:textId="77777777" w:rsidR="00E46892" w:rsidRPr="00C805D0" w:rsidRDefault="00000000">
      <w:pPr>
        <w:pStyle w:val="Titolo3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DynamicZoom</w:t>
      </w:r>
    </w:p>
    <w:p w14:paraId="1E87991C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>Usa le modalità Move In e Move Out per ottenere effetti visivi di allungamento e compressione per creare riprese dinamiche di successo con il tuo smartphone.</w:t>
      </w:r>
    </w:p>
    <w:p w14:paraId="530980DE" w14:textId="77777777" w:rsidR="00E46892" w:rsidRPr="00C805D0" w:rsidRDefault="00000000">
      <w:pPr>
        <w:pStyle w:val="Titolo3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 xml:space="preserve">Controllo gestuale </w:t>
      </w:r>
    </w:p>
    <w:p w14:paraId="2EA1993E" w14:textId="77777777" w:rsidR="00E46892" w:rsidRPr="00C805D0" w:rsidRDefault="00000000">
      <w:pPr>
        <w:rPr>
          <w:rFonts w:ascii="Microsoft YaHei" w:eastAsia="Microsoft YaHei" w:hAnsi="Microsoft YaHei" w:cs="SimSun"/>
          <w:color w:val="000000" w:themeColor="text1"/>
          <w:szCs w:val="21"/>
        </w:rPr>
      </w:pPr>
      <w:r>
        <w:rPr>
          <w:color w:val="000000"/>
          <w:spacing w:val="-5"/>
          <w:sz w:val="21"/>
          <w:szCs w:val="21"/>
          <w:shd w:val="clear" w:color="auto" w:fill="FFFFFF"/>
          <w:lang w:val="it-IT"/>
        </w:rPr>
        <w:t>Il controllo gestuale rende selfie o foto di gruppo facili ancora più pratici. Scattare una foto o avviare un video non è mai stato così semplice.</w:t>
      </w:r>
    </w:p>
    <w:p w14:paraId="0880BC23" w14:textId="77777777" w:rsidR="00E46892" w:rsidRPr="00C805D0" w:rsidRDefault="00000000">
      <w:pPr>
        <w:pStyle w:val="Titolo3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Panorama</w:t>
      </w:r>
    </w:p>
    <w:p w14:paraId="4DBE51AC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>Prova tre diverse modalità panoramiche: 3x3, 240° o CloneMe sono disponibili per la tua visione creativa. Prova</w:t>
      </w:r>
      <w:r>
        <w:rPr>
          <w:color w:val="000000"/>
          <w:kern w:val="2"/>
          <w:lang w:val="it-IT"/>
        </w:rPr>
        <w:t xml:space="preserve"> </w:t>
      </w:r>
      <w:r>
        <w:rPr>
          <w:color w:val="000000"/>
          <w:kern w:val="2"/>
          <w:sz w:val="21"/>
          <w:szCs w:val="21"/>
          <w:lang w:val="it-IT"/>
        </w:rPr>
        <w:t>e vedrai.</w:t>
      </w:r>
    </w:p>
    <w:p w14:paraId="19500DDA" w14:textId="77777777" w:rsidR="00E46892" w:rsidRPr="00C805D0" w:rsidRDefault="00000000">
      <w:pPr>
        <w:pStyle w:val="Titolo3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Modalità Story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val="it-IT"/>
        </w:rPr>
        <w:t>:</w:t>
      </w:r>
    </w:p>
    <w:p w14:paraId="2F3019EC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>La modalità Story fornisce vari modelli con movimenti della fotocamera preimpostati, transizioni, colonne sonore e molto altro, abbinati per consentire agli utenti di condividere video accattivanti con un semplice tocco. Sono disponibili anche modelli personalizzati. Il video è tuo, dirigilo a tuo piacimento.</w:t>
      </w:r>
    </w:p>
    <w:p w14:paraId="635F2F46" w14:textId="77777777" w:rsidR="00E46892" w:rsidRPr="00C805D0" w:rsidRDefault="00000000">
      <w:pPr>
        <w:pStyle w:val="Titolo2"/>
        <w:jc w:val="center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[Manico telescopico integrato]</w:t>
      </w:r>
    </w:p>
    <w:p w14:paraId="55A587A4" w14:textId="77777777" w:rsidR="00E46892" w:rsidRPr="00C805D0" w:rsidRDefault="00000000">
      <w:pPr>
        <w:rPr>
          <w:rFonts w:ascii="Microsoft YaHei" w:eastAsia="Microsoft YaHei" w:hAnsi="Microsoft YaHei"/>
          <w:strike/>
          <w:color w:val="000000" w:themeColor="text1"/>
          <w:sz w:val="21"/>
          <w:szCs w:val="21"/>
        </w:rPr>
      </w:pPr>
      <w:r>
        <w:rPr>
          <w:color w:val="000000"/>
          <w:sz w:val="21"/>
          <w:szCs w:val="21"/>
          <w:lang w:val="it-IT"/>
        </w:rPr>
        <w:t>Includi chiunque nella tua foto Il manico integrato permette di non escludere nessuno. Includi più amici, animali domestici o paesaggi meravigliosi in ogni scena. Scatta selfie dinamici da angolazione più alte o più basse. Estendi il manico per estendere le tue possibilità creative.</w:t>
      </w:r>
    </w:p>
    <w:p w14:paraId="4A51780B" w14:textId="77777777" w:rsidR="00E46892" w:rsidRPr="00C805D0" w:rsidRDefault="00000000">
      <w:pPr>
        <w:pStyle w:val="Titolo2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0" w:name="OLE_LINK15"/>
      <w:bookmarkStart w:id="1" w:name="OLE_LINK14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[In verticale in un istante</w:t>
      </w:r>
      <w:bookmarkEnd w:id="0"/>
      <w:bookmarkEnd w:id="1"/>
      <w:r>
        <w:rPr>
          <w:rFonts w:ascii="Times New Roman" w:eastAsia="Times New Roman" w:hAnsi="Times New Roman" w:cs="Times New Roman"/>
          <w:color w:val="000000"/>
          <w:lang w:val="it-IT"/>
        </w:rPr>
        <w:t>]</w:t>
      </w:r>
    </w:p>
    <w:p w14:paraId="32771331" w14:textId="77777777" w:rsidR="00E46892" w:rsidRPr="00C805D0" w:rsidRDefault="00E46892">
      <w:pPr>
        <w:rPr>
          <w:color w:val="000000" w:themeColor="text1"/>
        </w:rPr>
      </w:pPr>
    </w:p>
    <w:p w14:paraId="1D28066F" w14:textId="77777777" w:rsidR="00E46892" w:rsidRPr="00C805D0" w:rsidRDefault="00000000">
      <w:pPr>
        <w:rPr>
          <w:rFonts w:eastAsia="Microsoft YaHei"/>
          <w:color w:val="000000" w:themeColor="text1"/>
        </w:rPr>
      </w:pPr>
      <w:r>
        <w:rPr>
          <w:color w:val="000000"/>
          <w:sz w:val="21"/>
          <w:szCs w:val="21"/>
          <w:lang w:val="it-IT"/>
        </w:rPr>
        <w:t>Seleziona rapidamente la modalità orizzontale o quella verticale premendo due volte il pulsante di selezione.</w:t>
      </w:r>
    </w:p>
    <w:p w14:paraId="238B9CAE" w14:textId="77777777" w:rsidR="00E46892" w:rsidRPr="00C805D0" w:rsidRDefault="00000000">
      <w:pPr>
        <w:pStyle w:val="Titolo1"/>
        <w:jc w:val="center"/>
        <w:rPr>
          <w:rFonts w:ascii="Microsoft YaHei" w:eastAsia="Microsoft YaHei" w:hAnsi="Microsoft YaHei" w:cs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Nessun azzardo con questo stabilizzatore</w:t>
      </w:r>
    </w:p>
    <w:p w14:paraId="3E067635" w14:textId="77777777" w:rsidR="00E46892" w:rsidRPr="00C805D0" w:rsidRDefault="00000000">
      <w:pPr>
        <w:pStyle w:val="Titolo2"/>
        <w:rPr>
          <w:rFonts w:ascii="Microsoft YaHei" w:eastAsia="Microsoft YaHei" w:hAnsi="Microsoft YaHei"/>
          <w:strike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Tieni il passo</w:t>
      </w:r>
      <w:bookmarkStart w:id="2" w:name="OLE_LINK16"/>
      <w:bookmarkStart w:id="3" w:name="OLE_LINK13"/>
      <w:bookmarkEnd w:id="2"/>
      <w:bookmarkEnd w:id="3"/>
    </w:p>
    <w:p w14:paraId="18F1B589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 w:val="2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 xml:space="preserve">[ActiveTrack 5.0] è stato completamente aggiornato per consentire un tracciamento più stabile anche a distanze maggiori. </w:t>
      </w:r>
      <w:r>
        <w:rPr>
          <w:color w:val="000000"/>
          <w:kern w:val="2"/>
          <w:sz w:val="21"/>
          <w:szCs w:val="21"/>
          <w:vertAlign w:val="superscript"/>
          <w:lang w:val="it-IT"/>
        </w:rPr>
        <w:t>[2]</w:t>
      </w:r>
      <w:r>
        <w:rPr>
          <w:color w:val="000000"/>
          <w:kern w:val="2"/>
          <w:sz w:val="21"/>
          <w:szCs w:val="21"/>
          <w:lang w:val="it-IT"/>
        </w:rPr>
        <w:t xml:space="preserve"> La versione migliorata consente alla fotocamera frontale di seguire anche i soggetti che si girano di lato o si voltano. In campeggio, in viaggio o su strada, lo stabilizzatore mantiene automaticamente il tuo soggetto al centro dell’inquadratura per rendere le riprese più simili a una storia.</w:t>
      </w:r>
    </w:p>
    <w:p w14:paraId="0BCDF9ED" w14:textId="77777777" w:rsidR="00E46892" w:rsidRPr="00C805D0" w:rsidRDefault="00000000">
      <w:pPr>
        <w:pStyle w:val="Titolo2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Vlog di un livello superiore</w:t>
      </w:r>
    </w:p>
    <w:p w14:paraId="77F9B291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Cs w:val="21"/>
          <w:vertAlign w:val="superscript"/>
        </w:rPr>
      </w:pPr>
      <w:bookmarkStart w:id="4" w:name="OLE_LINK20"/>
      <w:bookmarkStart w:id="5" w:name="OLE_LINK19"/>
      <w:r>
        <w:rPr>
          <w:color w:val="000000"/>
          <w:kern w:val="2"/>
          <w:sz w:val="21"/>
          <w:szCs w:val="21"/>
          <w:lang w:val="it-IT"/>
        </w:rPr>
        <w:t>Non preoccuparti della cattiva illuminazione o del rumore. Con il [Morsetto per smartphone con luce ausiliaria integrata per DJI OM</w:t>
      </w:r>
      <w:bookmarkEnd w:id="4"/>
      <w:bookmarkEnd w:id="5"/>
      <w:r>
        <w:rPr>
          <w:color w:val="000000"/>
          <w:kern w:val="2"/>
          <w:sz w:val="21"/>
          <w:szCs w:val="21"/>
          <w:lang w:val="it-IT"/>
        </w:rPr>
        <w:t xml:space="preserve">] </w:t>
      </w:r>
      <w:bookmarkStart w:id="6" w:name="OLE_LINK17"/>
      <w:bookmarkStart w:id="7" w:name="OLE_LINK18"/>
      <w:r>
        <w:rPr>
          <w:color w:val="000000"/>
          <w:kern w:val="2"/>
          <w:sz w:val="21"/>
          <w:szCs w:val="21"/>
          <w:lang w:val="it-IT"/>
        </w:rPr>
        <w:t>e</w:t>
      </w:r>
      <w:r>
        <w:rPr>
          <w:color w:val="000000"/>
          <w:kern w:val="2"/>
          <w:lang w:val="it-IT"/>
        </w:rPr>
        <w:t xml:space="preserve"> </w:t>
      </w:r>
      <w:r>
        <w:rPr>
          <w:color w:val="000000"/>
          <w:kern w:val="2"/>
          <w:sz w:val="21"/>
          <w:szCs w:val="21"/>
          <w:lang w:val="it-IT"/>
        </w:rPr>
        <w:t>[DJI Mic], sarai pronto per qualsiasi situazione e attrezzato per elevare i tuoi contenuti a nuovi livelli.</w:t>
      </w:r>
      <w:r>
        <w:rPr>
          <w:color w:val="000000"/>
          <w:kern w:val="2"/>
          <w:lang w:val="it-IT"/>
        </w:rPr>
        <w:t xml:space="preserve"> </w:t>
      </w:r>
      <w:r>
        <w:rPr>
          <w:color w:val="000000"/>
          <w:kern w:val="2"/>
          <w:vertAlign w:val="superscript"/>
          <w:lang w:val="it-IT"/>
        </w:rPr>
        <w:t>[3]</w:t>
      </w:r>
    </w:p>
    <w:bookmarkEnd w:id="6"/>
    <w:bookmarkEnd w:id="7"/>
    <w:p w14:paraId="41444ABA" w14:textId="77777777" w:rsidR="00E46892" w:rsidRPr="00C805D0" w:rsidRDefault="00000000">
      <w:pPr>
        <w:pStyle w:val="Titolo1"/>
        <w:jc w:val="center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Inchiodalo, dal primo scatto al post</w:t>
      </w:r>
    </w:p>
    <w:p w14:paraId="73F3AAB1" w14:textId="77777777" w:rsidR="00E46892" w:rsidRPr="00C805D0" w:rsidRDefault="00000000">
      <w:pPr>
        <w:pStyle w:val="Titolo2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DJI Mimo</w:t>
      </w:r>
    </w:p>
    <w:p w14:paraId="65E8426F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 xml:space="preserve">Anche i principianti potranno creare come un professionista. Nella visuale della fotocamera, verranno visualizzati i tutorial all'inizio di molte funzioni ,per fornire istruzioni e guide intuitive in modo da poter </w:t>
      </w:r>
      <w:r>
        <w:rPr>
          <w:b/>
          <w:bCs/>
          <w:color w:val="000000"/>
          <w:kern w:val="2"/>
          <w:sz w:val="21"/>
          <w:szCs w:val="21"/>
          <w:lang w:val="it-IT"/>
        </w:rPr>
        <w:t>[iniziare le riprese in un istante]</w:t>
      </w:r>
      <w:r>
        <w:rPr>
          <w:color w:val="000000"/>
          <w:kern w:val="2"/>
          <w:sz w:val="21"/>
          <w:szCs w:val="21"/>
          <w:lang w:val="it-IT"/>
        </w:rPr>
        <w:t>.</w:t>
      </w:r>
    </w:p>
    <w:p w14:paraId="1A49792A" w14:textId="77777777" w:rsidR="00E46892" w:rsidRPr="00C805D0" w:rsidRDefault="00E46892">
      <w:pPr>
        <w:rPr>
          <w:rFonts w:ascii="Microsoft YaHei" w:eastAsia="Microsoft YaHei" w:hAnsi="Microsoft YaHei"/>
          <w:color w:val="000000" w:themeColor="text1"/>
          <w:szCs w:val="21"/>
        </w:rPr>
      </w:pPr>
    </w:p>
    <w:p w14:paraId="0FB9F5C3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Cs w:val="21"/>
        </w:rPr>
      </w:pPr>
      <w:r>
        <w:rPr>
          <w:b/>
          <w:bCs/>
          <w:color w:val="000000"/>
          <w:kern w:val="2"/>
          <w:sz w:val="21"/>
          <w:szCs w:val="21"/>
          <w:lang w:val="it-IT"/>
        </w:rPr>
        <w:t>[ShotGuides]</w:t>
      </w:r>
      <w:r>
        <w:rPr>
          <w:color w:val="000000"/>
          <w:kern w:val="2"/>
          <w:sz w:val="21"/>
          <w:szCs w:val="21"/>
          <w:lang w:val="it-IT"/>
        </w:rPr>
        <w:t xml:space="preserve"> riconosce automaticamente l’ambiente circostante e suggerisce una sequenza di scatti corrispondente, insieme ad un tutorial su come realizzarli. Scegli tra una vasta gamma di modelli, segui le istruzioni e scatta come un professionista in pochissimo tempo.</w:t>
      </w:r>
    </w:p>
    <w:p w14:paraId="6C15E179" w14:textId="77777777" w:rsidR="00E46892" w:rsidRPr="00C805D0" w:rsidRDefault="00000000">
      <w:pPr>
        <w:pStyle w:val="Titolo2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App LightCut</w:t>
      </w:r>
    </w:p>
    <w:p w14:paraId="1E77E289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 xml:space="preserve">Passa dall'app DJI Mimo </w:t>
      </w:r>
      <w:r>
        <w:rPr>
          <w:color w:val="000000"/>
          <w:kern w:val="2"/>
          <w:lang w:val="it-IT"/>
        </w:rPr>
        <w:t>all'</w:t>
      </w:r>
      <w:r>
        <w:rPr>
          <w:color w:val="000000"/>
          <w:kern w:val="2"/>
          <w:sz w:val="21"/>
          <w:szCs w:val="21"/>
          <w:lang w:val="it-IT"/>
        </w:rPr>
        <w:t>app LightCut, che offre funzioni di editing [ad un tocco] basate sull'IA e un’ampia gamma di modelli video esclusivi. Dalle riprese alla modifica, è una soluzione completa davvero adatta ai nuovi creatori.</w:t>
      </w:r>
    </w:p>
    <w:p w14:paraId="783A53BE" w14:textId="77777777" w:rsidR="00E46892" w:rsidRPr="00C805D0" w:rsidRDefault="00000000">
      <w:pPr>
        <w:pStyle w:val="Titolo1"/>
        <w:jc w:val="center"/>
        <w:rPr>
          <w:rFonts w:ascii="Microsoft YaHei" w:eastAsia="Microsoft YaHei" w:hAnsi="Microsoft YaHei"/>
          <w:strike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Non dimenticarti degli accessori</w:t>
      </w:r>
    </w:p>
    <w:p w14:paraId="70ABA624" w14:textId="77777777" w:rsidR="00E46892" w:rsidRPr="00C805D0" w:rsidRDefault="00000000">
      <w:pPr>
        <w:pStyle w:val="Titolo2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Morsetto magnetico per smartphone 3 per DJI OM</w:t>
      </w:r>
    </w:p>
    <w:p w14:paraId="0411B8AE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 w:val="2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>Scatta all’istante: un morsetto per smartphone a sgancio rapido ottimizzato ti consente di agganciare il tuo smartphone senza dover rimuovere la cover. E grazie alla forza magnetica tra il morsetto e lo stabilizzatore, crea in tutta tranquillità sapendo che il tuo dispositivo è saldo al suo posto.</w:t>
      </w:r>
    </w:p>
    <w:p w14:paraId="36E69998" w14:textId="77777777" w:rsidR="00E46892" w:rsidRPr="00C805D0" w:rsidRDefault="00000000">
      <w:pPr>
        <w:pStyle w:val="Titolo2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Impugnatura a treppiede per DJI OM</w:t>
      </w:r>
    </w:p>
    <w:p w14:paraId="479F2067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 w:val="2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>Piccolo e portatile, il treppiede può aprirsi per adattarsi ad una superficie piana o essere utilizzato per estendere ulteriormente l'impugnatura dello stabilizzatore. Un design antiscivolo consente una presa confortevole.</w:t>
      </w:r>
    </w:p>
    <w:p w14:paraId="3EAAF47F" w14:textId="77777777" w:rsidR="00E46892" w:rsidRPr="00C805D0" w:rsidRDefault="00000000">
      <w:pPr>
        <w:pStyle w:val="Titolo2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 xml:space="preserve">Morsetto per smartphone con luce ausiliaria integrata per DJI OM 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it-IT"/>
        </w:rPr>
        <w:t>[3]</w:t>
      </w:r>
    </w:p>
    <w:p w14:paraId="3F728740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 w:val="2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>Le luci ausiliarie a LED integrate forniscono tre livelli di luminosità e tre opzioni di temperatura del colore. Dimentica la cattiva illuminazione, evidenzia il tuo soggetto con la luce giusta ovunque tu vada.</w:t>
      </w:r>
    </w:p>
    <w:p w14:paraId="27BB774C" w14:textId="77777777" w:rsidR="00E46892" w:rsidRPr="00C805D0" w:rsidRDefault="00000000">
      <w:pPr>
        <w:pStyle w:val="Titolo2"/>
        <w:rPr>
          <w:rFonts w:ascii="Microsoft YaHei" w:eastAsia="Microsoft YaHei" w:hAnsi="Microsoft YaHe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 xml:space="preserve">DJI Mic 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it-IT"/>
        </w:rPr>
        <w:t>[3]</w:t>
      </w:r>
    </w:p>
    <w:p w14:paraId="5DDC584D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 w:val="2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>Migliora la qualità dell'audio in modo che si adatti ai tuoi contenuti. DJI Mic è il primo sistema microfonico wireless a doppio canale di DJI composto da due trasmettitori microfonici, un ricevitore e una custodia di ricarica ultra portatile. Offre eccellenti prestazioni di registrazione per catturare suoni più chiari e realistici che si adattano perfettamente alle riprese di Osmo Mobile 6.</w:t>
      </w:r>
    </w:p>
    <w:p w14:paraId="69347CEE" w14:textId="77777777" w:rsidR="00E46892" w:rsidRPr="00C805D0" w:rsidRDefault="00E46892">
      <w:pPr>
        <w:rPr>
          <w:rFonts w:ascii="Microsoft YaHei" w:eastAsia="Microsoft YaHei" w:hAnsi="Microsoft YaHei"/>
          <w:color w:val="000000" w:themeColor="text1"/>
        </w:rPr>
      </w:pPr>
    </w:p>
    <w:p w14:paraId="1DA99313" w14:textId="77777777" w:rsidR="00E46892" w:rsidRPr="00C805D0" w:rsidRDefault="00000000">
      <w:pPr>
        <w:pStyle w:val="Titolo1"/>
        <w:jc w:val="center"/>
        <w:rPr>
          <w:rFonts w:ascii="Microsoft YaHei" w:eastAsia="Microsoft YaHei" w:hAnsi="Microsoft YaHei"/>
          <w:vanish/>
          <w:color w:val="000000" w:themeColor="text1"/>
        </w:rPr>
      </w:pPr>
      <w:r w:rsidRPr="00C805D0">
        <w:rPr>
          <w:rFonts w:ascii="Microsoft YaHei" w:eastAsia="Microsoft YaHei" w:hAnsi="Microsoft YaHei" w:hint="eastAsia"/>
          <w:vanish/>
          <w:color w:val="000000" w:themeColor="text1"/>
        </w:rPr>
        <w:t>注释</w:t>
      </w:r>
    </w:p>
    <w:p w14:paraId="0D7C06DD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 w:val="2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 xml:space="preserve">1. I popup automatici sull'app DJI Mimo sono supportati solo su iPhone e </w:t>
      </w:r>
      <w:bookmarkStart w:id="8" w:name="OLE_LINK6"/>
      <w:bookmarkStart w:id="9" w:name="OLE_LINK5"/>
      <w:r>
        <w:rPr>
          <w:color w:val="000000"/>
          <w:kern w:val="2"/>
          <w:sz w:val="21"/>
          <w:szCs w:val="21"/>
          <w:lang w:val="it-IT"/>
        </w:rPr>
        <w:t>sono soggetti a circostanze reali</w:t>
      </w:r>
      <w:bookmarkEnd w:id="8"/>
      <w:bookmarkEnd w:id="9"/>
      <w:r>
        <w:rPr>
          <w:color w:val="000000"/>
          <w:kern w:val="2"/>
          <w:sz w:val="21"/>
          <w:szCs w:val="21"/>
          <w:lang w:val="it-IT"/>
        </w:rPr>
        <w:t>. Quando utilizzi DJI Osmo Mobile 6 per la prima volta, abilita Avvio rapido nell'app DJI Mimo e segui le istruzioni per completare l'autorizzazione.</w:t>
      </w:r>
    </w:p>
    <w:p w14:paraId="6A200048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 w:val="2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>2. Testato seguendo un singolo soggetto.</w:t>
      </w:r>
    </w:p>
    <w:p w14:paraId="68B7CC9B" w14:textId="77777777" w:rsidR="00E46892" w:rsidRPr="00C805D0" w:rsidRDefault="00000000">
      <w:pPr>
        <w:rPr>
          <w:rFonts w:ascii="Microsoft YaHei" w:eastAsia="Microsoft YaHei" w:hAnsi="Microsoft YaHei"/>
          <w:color w:val="000000" w:themeColor="text1"/>
          <w:sz w:val="21"/>
          <w:szCs w:val="21"/>
        </w:rPr>
      </w:pPr>
      <w:r>
        <w:rPr>
          <w:color w:val="000000"/>
          <w:kern w:val="2"/>
          <w:sz w:val="21"/>
          <w:szCs w:val="21"/>
          <w:lang w:val="it-IT"/>
        </w:rPr>
        <w:t>3. Acquistabile separatamente.</w:t>
      </w:r>
    </w:p>
    <w:sectPr w:rsidR="00E46892" w:rsidRPr="00C805D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Arial"/>
    <w:charset w:val="00"/>
    <w:family w:val="auto"/>
    <w:pitch w:val="default"/>
    <w:sig w:usb0="00000000" w:usb1="00000000" w:usb2="00000010" w:usb3="00000000" w:csb0="00000001" w:csb1="00000000"/>
  </w:font>
  <w:font w:name="PingFang SC">
    <w:altName w:val="Microsoft YaHei"/>
    <w:charset w:val="86"/>
    <w:family w:val="swiss"/>
    <w:pitch w:val="default"/>
    <w:sig w:usb0="00000000" w:usb1="00000000" w:usb2="00000017" w:usb3="00000000" w:csb0="00040001" w:csb1="00000000"/>
  </w:font>
  <w:font w:name="Microsoft YaHei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hyphenationZone w:val="283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03"/>
    <w:rsid w:val="952FDF20"/>
    <w:rsid w:val="9FFEF7FA"/>
    <w:rsid w:val="A7AF915F"/>
    <w:rsid w:val="AC9F3397"/>
    <w:rsid w:val="AFBB0599"/>
    <w:rsid w:val="B3EF2EB8"/>
    <w:rsid w:val="B57692F2"/>
    <w:rsid w:val="B9B9CD98"/>
    <w:rsid w:val="BB3E519E"/>
    <w:rsid w:val="BC6ADCBD"/>
    <w:rsid w:val="BD7E675C"/>
    <w:rsid w:val="BDBD4FB8"/>
    <w:rsid w:val="BEFB7816"/>
    <w:rsid w:val="BF7F24AC"/>
    <w:rsid w:val="BFEBA6A4"/>
    <w:rsid w:val="CBEF2D79"/>
    <w:rsid w:val="CBEF7BCB"/>
    <w:rsid w:val="D93D8124"/>
    <w:rsid w:val="D9DDCEDF"/>
    <w:rsid w:val="DD3F9A5B"/>
    <w:rsid w:val="E0F35394"/>
    <w:rsid w:val="E2DFA6C3"/>
    <w:rsid w:val="E57D5EBB"/>
    <w:rsid w:val="EBFD456A"/>
    <w:rsid w:val="EDAFF506"/>
    <w:rsid w:val="EF6DA421"/>
    <w:rsid w:val="EFDB941E"/>
    <w:rsid w:val="EFEF40C4"/>
    <w:rsid w:val="EFFB52C9"/>
    <w:rsid w:val="F1961DC1"/>
    <w:rsid w:val="F2990E49"/>
    <w:rsid w:val="F7AC2074"/>
    <w:rsid w:val="F7B9597E"/>
    <w:rsid w:val="F7BD0C4E"/>
    <w:rsid w:val="F7D8A44D"/>
    <w:rsid w:val="F7F7052E"/>
    <w:rsid w:val="FA672485"/>
    <w:rsid w:val="FBDF015E"/>
    <w:rsid w:val="FBFE383F"/>
    <w:rsid w:val="FC328677"/>
    <w:rsid w:val="FC7E7032"/>
    <w:rsid w:val="FCFBF294"/>
    <w:rsid w:val="FDFB0A3D"/>
    <w:rsid w:val="FE7FC58E"/>
    <w:rsid w:val="FEC7B8B9"/>
    <w:rsid w:val="FEE7E5AB"/>
    <w:rsid w:val="FEFE062F"/>
    <w:rsid w:val="FEFE1158"/>
    <w:rsid w:val="FF5389C3"/>
    <w:rsid w:val="FF6DBE85"/>
    <w:rsid w:val="FF71E99A"/>
    <w:rsid w:val="FF972FDE"/>
    <w:rsid w:val="FF9D45DA"/>
    <w:rsid w:val="FFB735C7"/>
    <w:rsid w:val="FFBFD846"/>
    <w:rsid w:val="FFBFE5E9"/>
    <w:rsid w:val="FFCFA956"/>
    <w:rsid w:val="FFDF9688"/>
    <w:rsid w:val="FFEFF8A4"/>
    <w:rsid w:val="FFF9F508"/>
    <w:rsid w:val="0001428D"/>
    <w:rsid w:val="000217E2"/>
    <w:rsid w:val="00030FB4"/>
    <w:rsid w:val="000454A3"/>
    <w:rsid w:val="0005059E"/>
    <w:rsid w:val="0005648D"/>
    <w:rsid w:val="00062901"/>
    <w:rsid w:val="00064A2B"/>
    <w:rsid w:val="00077888"/>
    <w:rsid w:val="00080D99"/>
    <w:rsid w:val="000827A3"/>
    <w:rsid w:val="000A08DF"/>
    <w:rsid w:val="000A63CA"/>
    <w:rsid w:val="000B0198"/>
    <w:rsid w:val="000B5598"/>
    <w:rsid w:val="000C7107"/>
    <w:rsid w:val="000D4FA8"/>
    <w:rsid w:val="000D6689"/>
    <w:rsid w:val="000F6094"/>
    <w:rsid w:val="00116B5B"/>
    <w:rsid w:val="00122D39"/>
    <w:rsid w:val="00125739"/>
    <w:rsid w:val="00136E94"/>
    <w:rsid w:val="00141273"/>
    <w:rsid w:val="0014372B"/>
    <w:rsid w:val="00144631"/>
    <w:rsid w:val="00155C89"/>
    <w:rsid w:val="001657C4"/>
    <w:rsid w:val="00173A45"/>
    <w:rsid w:val="001842E3"/>
    <w:rsid w:val="00195227"/>
    <w:rsid w:val="001A7DDD"/>
    <w:rsid w:val="001D2299"/>
    <w:rsid w:val="001E318A"/>
    <w:rsid w:val="001F2655"/>
    <w:rsid w:val="001F30C7"/>
    <w:rsid w:val="001F3897"/>
    <w:rsid w:val="001F54A8"/>
    <w:rsid w:val="00206977"/>
    <w:rsid w:val="002078D4"/>
    <w:rsid w:val="0021323A"/>
    <w:rsid w:val="002134A5"/>
    <w:rsid w:val="0022014E"/>
    <w:rsid w:val="00226430"/>
    <w:rsid w:val="00255065"/>
    <w:rsid w:val="00266D28"/>
    <w:rsid w:val="002768E3"/>
    <w:rsid w:val="00280901"/>
    <w:rsid w:val="002C7669"/>
    <w:rsid w:val="002D0401"/>
    <w:rsid w:val="002D69DA"/>
    <w:rsid w:val="002E0768"/>
    <w:rsid w:val="002E128B"/>
    <w:rsid w:val="002F5166"/>
    <w:rsid w:val="003048D8"/>
    <w:rsid w:val="00313B68"/>
    <w:rsid w:val="00334B8D"/>
    <w:rsid w:val="00337BDE"/>
    <w:rsid w:val="00366581"/>
    <w:rsid w:val="00370DEC"/>
    <w:rsid w:val="00371B03"/>
    <w:rsid w:val="003A144C"/>
    <w:rsid w:val="003A6B76"/>
    <w:rsid w:val="003D6182"/>
    <w:rsid w:val="003E39EA"/>
    <w:rsid w:val="003F18A5"/>
    <w:rsid w:val="003F318F"/>
    <w:rsid w:val="003F6867"/>
    <w:rsid w:val="0043047F"/>
    <w:rsid w:val="0044073A"/>
    <w:rsid w:val="00442DEB"/>
    <w:rsid w:val="00457983"/>
    <w:rsid w:val="004851E4"/>
    <w:rsid w:val="00486854"/>
    <w:rsid w:val="004872A6"/>
    <w:rsid w:val="00495CB0"/>
    <w:rsid w:val="004A3007"/>
    <w:rsid w:val="004A3E99"/>
    <w:rsid w:val="004B418F"/>
    <w:rsid w:val="004B65DD"/>
    <w:rsid w:val="004B6CC6"/>
    <w:rsid w:val="004C3D8F"/>
    <w:rsid w:val="004D3B03"/>
    <w:rsid w:val="004E726F"/>
    <w:rsid w:val="00516047"/>
    <w:rsid w:val="00527C03"/>
    <w:rsid w:val="0053460D"/>
    <w:rsid w:val="00540992"/>
    <w:rsid w:val="0054181B"/>
    <w:rsid w:val="0055060E"/>
    <w:rsid w:val="005510BC"/>
    <w:rsid w:val="00564F61"/>
    <w:rsid w:val="0057718E"/>
    <w:rsid w:val="00587697"/>
    <w:rsid w:val="00590B53"/>
    <w:rsid w:val="00596254"/>
    <w:rsid w:val="005A2615"/>
    <w:rsid w:val="005F37D5"/>
    <w:rsid w:val="005F4A1A"/>
    <w:rsid w:val="005F6FE7"/>
    <w:rsid w:val="005F7E14"/>
    <w:rsid w:val="0060041D"/>
    <w:rsid w:val="00615D7C"/>
    <w:rsid w:val="006229DC"/>
    <w:rsid w:val="00625884"/>
    <w:rsid w:val="006407B5"/>
    <w:rsid w:val="0064353D"/>
    <w:rsid w:val="006525A4"/>
    <w:rsid w:val="006532C7"/>
    <w:rsid w:val="00665270"/>
    <w:rsid w:val="00672AE6"/>
    <w:rsid w:val="0068561C"/>
    <w:rsid w:val="00695442"/>
    <w:rsid w:val="006D07CA"/>
    <w:rsid w:val="006D77F7"/>
    <w:rsid w:val="006E2190"/>
    <w:rsid w:val="006F6984"/>
    <w:rsid w:val="007079F5"/>
    <w:rsid w:val="00711F16"/>
    <w:rsid w:val="00713C9C"/>
    <w:rsid w:val="007219E4"/>
    <w:rsid w:val="007401A1"/>
    <w:rsid w:val="00742147"/>
    <w:rsid w:val="00744B40"/>
    <w:rsid w:val="0075195B"/>
    <w:rsid w:val="00753E15"/>
    <w:rsid w:val="00754FA0"/>
    <w:rsid w:val="00763E3D"/>
    <w:rsid w:val="007651BB"/>
    <w:rsid w:val="00766C5C"/>
    <w:rsid w:val="007816B6"/>
    <w:rsid w:val="00785F84"/>
    <w:rsid w:val="007941C2"/>
    <w:rsid w:val="007A31D4"/>
    <w:rsid w:val="007A5313"/>
    <w:rsid w:val="007B570A"/>
    <w:rsid w:val="007B71CA"/>
    <w:rsid w:val="007C0BF5"/>
    <w:rsid w:val="007C1AF0"/>
    <w:rsid w:val="007C3CFA"/>
    <w:rsid w:val="007C744B"/>
    <w:rsid w:val="007D0D2D"/>
    <w:rsid w:val="007E0D17"/>
    <w:rsid w:val="007E3CD3"/>
    <w:rsid w:val="007F61AB"/>
    <w:rsid w:val="00800650"/>
    <w:rsid w:val="008028DF"/>
    <w:rsid w:val="00804BF5"/>
    <w:rsid w:val="00805C2F"/>
    <w:rsid w:val="00811C46"/>
    <w:rsid w:val="00816271"/>
    <w:rsid w:val="008345F3"/>
    <w:rsid w:val="0083632D"/>
    <w:rsid w:val="00842BFA"/>
    <w:rsid w:val="00846B2F"/>
    <w:rsid w:val="00850679"/>
    <w:rsid w:val="00861F4A"/>
    <w:rsid w:val="008859C4"/>
    <w:rsid w:val="00897C17"/>
    <w:rsid w:val="008A3A42"/>
    <w:rsid w:val="008A79E5"/>
    <w:rsid w:val="008B02B7"/>
    <w:rsid w:val="008B34CE"/>
    <w:rsid w:val="008D071B"/>
    <w:rsid w:val="008D6759"/>
    <w:rsid w:val="008E4D11"/>
    <w:rsid w:val="008F22DA"/>
    <w:rsid w:val="0090109E"/>
    <w:rsid w:val="009011DE"/>
    <w:rsid w:val="009022D6"/>
    <w:rsid w:val="009027E0"/>
    <w:rsid w:val="009045DD"/>
    <w:rsid w:val="00912D12"/>
    <w:rsid w:val="009371A8"/>
    <w:rsid w:val="009451E3"/>
    <w:rsid w:val="009506D0"/>
    <w:rsid w:val="009731EC"/>
    <w:rsid w:val="009B4750"/>
    <w:rsid w:val="009C6BD3"/>
    <w:rsid w:val="009D623B"/>
    <w:rsid w:val="009E1E69"/>
    <w:rsid w:val="009F1EAF"/>
    <w:rsid w:val="009F5CF9"/>
    <w:rsid w:val="009F672F"/>
    <w:rsid w:val="00A001C0"/>
    <w:rsid w:val="00A0556A"/>
    <w:rsid w:val="00A142E1"/>
    <w:rsid w:val="00A26602"/>
    <w:rsid w:val="00A52BEB"/>
    <w:rsid w:val="00A533E1"/>
    <w:rsid w:val="00A557A1"/>
    <w:rsid w:val="00A604A9"/>
    <w:rsid w:val="00A65D0B"/>
    <w:rsid w:val="00A66DA9"/>
    <w:rsid w:val="00A75694"/>
    <w:rsid w:val="00A8066F"/>
    <w:rsid w:val="00A90B8A"/>
    <w:rsid w:val="00AB6BDD"/>
    <w:rsid w:val="00AC0E58"/>
    <w:rsid w:val="00AC140E"/>
    <w:rsid w:val="00AC2916"/>
    <w:rsid w:val="00AD2675"/>
    <w:rsid w:val="00AF06B8"/>
    <w:rsid w:val="00B001E4"/>
    <w:rsid w:val="00B30CB7"/>
    <w:rsid w:val="00B40ACA"/>
    <w:rsid w:val="00B52083"/>
    <w:rsid w:val="00B528E1"/>
    <w:rsid w:val="00B53D05"/>
    <w:rsid w:val="00B619AA"/>
    <w:rsid w:val="00B61BCF"/>
    <w:rsid w:val="00B63B8F"/>
    <w:rsid w:val="00B640B4"/>
    <w:rsid w:val="00B66D43"/>
    <w:rsid w:val="00B8751D"/>
    <w:rsid w:val="00B94C8A"/>
    <w:rsid w:val="00B96AC7"/>
    <w:rsid w:val="00BA280C"/>
    <w:rsid w:val="00BA28B0"/>
    <w:rsid w:val="00BB7B68"/>
    <w:rsid w:val="00BD4E36"/>
    <w:rsid w:val="00BE5458"/>
    <w:rsid w:val="00BF04F9"/>
    <w:rsid w:val="00C05376"/>
    <w:rsid w:val="00C07A8C"/>
    <w:rsid w:val="00C10891"/>
    <w:rsid w:val="00C2223E"/>
    <w:rsid w:val="00C224CD"/>
    <w:rsid w:val="00C22A46"/>
    <w:rsid w:val="00C3248B"/>
    <w:rsid w:val="00C32DB5"/>
    <w:rsid w:val="00C42787"/>
    <w:rsid w:val="00C47FDE"/>
    <w:rsid w:val="00C554BA"/>
    <w:rsid w:val="00C55BCC"/>
    <w:rsid w:val="00C56267"/>
    <w:rsid w:val="00C65813"/>
    <w:rsid w:val="00C70681"/>
    <w:rsid w:val="00C752A8"/>
    <w:rsid w:val="00C804A6"/>
    <w:rsid w:val="00C805D0"/>
    <w:rsid w:val="00C836CA"/>
    <w:rsid w:val="00C848CC"/>
    <w:rsid w:val="00C97C66"/>
    <w:rsid w:val="00CA0457"/>
    <w:rsid w:val="00CA4837"/>
    <w:rsid w:val="00CA61D3"/>
    <w:rsid w:val="00CB659F"/>
    <w:rsid w:val="00CD375B"/>
    <w:rsid w:val="00CF02AE"/>
    <w:rsid w:val="00CF0A43"/>
    <w:rsid w:val="00D07CBD"/>
    <w:rsid w:val="00D17D26"/>
    <w:rsid w:val="00D20C3E"/>
    <w:rsid w:val="00D20E00"/>
    <w:rsid w:val="00D2226F"/>
    <w:rsid w:val="00D26C75"/>
    <w:rsid w:val="00D34443"/>
    <w:rsid w:val="00D42170"/>
    <w:rsid w:val="00D434E7"/>
    <w:rsid w:val="00D500DA"/>
    <w:rsid w:val="00D7070B"/>
    <w:rsid w:val="00DA3CA2"/>
    <w:rsid w:val="00DB106F"/>
    <w:rsid w:val="00DD4B61"/>
    <w:rsid w:val="00DE6126"/>
    <w:rsid w:val="00E215A8"/>
    <w:rsid w:val="00E43326"/>
    <w:rsid w:val="00E445C1"/>
    <w:rsid w:val="00E46862"/>
    <w:rsid w:val="00E46892"/>
    <w:rsid w:val="00E46D0D"/>
    <w:rsid w:val="00E5234E"/>
    <w:rsid w:val="00E54ABD"/>
    <w:rsid w:val="00E6079A"/>
    <w:rsid w:val="00E60D42"/>
    <w:rsid w:val="00E73176"/>
    <w:rsid w:val="00EA300E"/>
    <w:rsid w:val="00EA5D05"/>
    <w:rsid w:val="00EB1936"/>
    <w:rsid w:val="00EC529B"/>
    <w:rsid w:val="00ED3D21"/>
    <w:rsid w:val="00ED5BB2"/>
    <w:rsid w:val="00EE3EF5"/>
    <w:rsid w:val="00EE408B"/>
    <w:rsid w:val="00EE490F"/>
    <w:rsid w:val="00EF0F71"/>
    <w:rsid w:val="00F84E22"/>
    <w:rsid w:val="00F92501"/>
    <w:rsid w:val="17F64BD3"/>
    <w:rsid w:val="1CAE6533"/>
    <w:rsid w:val="1DBA092E"/>
    <w:rsid w:val="1FFF0B85"/>
    <w:rsid w:val="1FFF68E1"/>
    <w:rsid w:val="23AF8C2F"/>
    <w:rsid w:val="37ABD8CE"/>
    <w:rsid w:val="3BB85FEA"/>
    <w:rsid w:val="3BFF8A8B"/>
    <w:rsid w:val="3D6FF154"/>
    <w:rsid w:val="3E3616E4"/>
    <w:rsid w:val="3EDFC38B"/>
    <w:rsid w:val="3F1D6377"/>
    <w:rsid w:val="46EF4C11"/>
    <w:rsid w:val="4DBB3BE9"/>
    <w:rsid w:val="4FFF032F"/>
    <w:rsid w:val="5758B6FB"/>
    <w:rsid w:val="579F6FEA"/>
    <w:rsid w:val="57DED128"/>
    <w:rsid w:val="57E4CC01"/>
    <w:rsid w:val="5AE1DBAA"/>
    <w:rsid w:val="5B8F0DA4"/>
    <w:rsid w:val="5CFF1267"/>
    <w:rsid w:val="5D6D21BC"/>
    <w:rsid w:val="5EE42DD1"/>
    <w:rsid w:val="5EF658A8"/>
    <w:rsid w:val="5EF933FD"/>
    <w:rsid w:val="5EFFD69E"/>
    <w:rsid w:val="5F5D6F1D"/>
    <w:rsid w:val="5F762AD9"/>
    <w:rsid w:val="5FFCF9E0"/>
    <w:rsid w:val="5FFFD6F1"/>
    <w:rsid w:val="61B68262"/>
    <w:rsid w:val="62FD1A70"/>
    <w:rsid w:val="664E8F9E"/>
    <w:rsid w:val="676F786F"/>
    <w:rsid w:val="67FE5C52"/>
    <w:rsid w:val="6A5B6CF1"/>
    <w:rsid w:val="6FBE6B18"/>
    <w:rsid w:val="6FEFAB83"/>
    <w:rsid w:val="6FF6A687"/>
    <w:rsid w:val="6FF7CF89"/>
    <w:rsid w:val="6FFA0A1E"/>
    <w:rsid w:val="6FFBEB87"/>
    <w:rsid w:val="73FB91CF"/>
    <w:rsid w:val="75AD8CDC"/>
    <w:rsid w:val="75DF3960"/>
    <w:rsid w:val="75FF7342"/>
    <w:rsid w:val="76FF42C5"/>
    <w:rsid w:val="77D5AD61"/>
    <w:rsid w:val="7AFF9E59"/>
    <w:rsid w:val="7B7405F3"/>
    <w:rsid w:val="7BBB6345"/>
    <w:rsid w:val="7BDB604A"/>
    <w:rsid w:val="7D6DA24E"/>
    <w:rsid w:val="7DBB7C8D"/>
    <w:rsid w:val="7DEF6FF0"/>
    <w:rsid w:val="7F3E3A8B"/>
    <w:rsid w:val="7F755E14"/>
    <w:rsid w:val="7FD7CFA9"/>
    <w:rsid w:val="7FE63EB7"/>
    <w:rsid w:val="7FE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CC3D3"/>
  <w15:docId w15:val="{C51098FB-26BF-499A-B995-7C565251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unhideWhenUsed/>
    <w:pPr>
      <w:widowControl w:val="0"/>
    </w:pPr>
    <w:rPr>
      <w:rFonts w:asciiTheme="minorHAnsi" w:eastAsiaTheme="minorEastAsia" w:hAnsiTheme="minorHAnsi" w:cstheme="minorBidi"/>
      <w:kern w:val="2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widowControl w:val="0"/>
      <w:jc w:val="both"/>
    </w:pPr>
    <w:rPr>
      <w:rFonts w:ascii="SimSun" w:eastAsia="SimSun" w:hAnsiTheme="minorHAnsi" w:cstheme="minorBidi"/>
      <w:kern w:val="2"/>
      <w:sz w:val="18"/>
      <w:szCs w:val="18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SimSun" w:eastAsia="SimSun" w:hAnsi="SimSun" w:cs="SimSu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Rimandocommento">
    <w:name w:val="annotation reference"/>
    <w:basedOn w:val="Carpredefinitoparagrafo"/>
    <w:uiPriority w:val="99"/>
    <w:semiHidden/>
    <w:unhideWhenUsed/>
    <w:rPr>
      <w:sz w:val="21"/>
      <w:szCs w:val="21"/>
    </w:rPr>
  </w:style>
  <w:style w:type="paragraph" w:styleId="Paragrafoelenco">
    <w:name w:val="List Paragraph"/>
    <w:basedOn w:val="Normale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Titolo1Carattere">
    <w:name w:val="Titolo 1 Carattere"/>
    <w:basedOn w:val="Carpredefinitoparagrafo"/>
    <w:link w:val="Titolo1"/>
    <w:uiPriority w:val="9"/>
    <w:rPr>
      <w:b/>
      <w:bCs/>
      <w:kern w:val="44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Pr>
      <w:b/>
      <w:bCs/>
      <w:sz w:val="32"/>
      <w:szCs w:val="32"/>
    </w:rPr>
  </w:style>
  <w:style w:type="character" w:customStyle="1" w:styleId="TestocommentoCarattere">
    <w:name w:val="Testo commento Carattere"/>
    <w:basedOn w:val="Carpredefinitoparagrafo"/>
    <w:link w:val="Testocommento"/>
    <w:uiPriority w:val="99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imSun" w:eastAsia="SimSun"/>
      <w:sz w:val="18"/>
      <w:szCs w:val="18"/>
    </w:rPr>
  </w:style>
  <w:style w:type="paragraph" w:customStyle="1" w:styleId="p2">
    <w:name w:val="p2"/>
    <w:basedOn w:val="Normale"/>
    <w:pPr>
      <w:widowControl w:val="0"/>
    </w:pPr>
    <w:rPr>
      <w:rFonts w:ascii="Helvetica Neue" w:eastAsia="Helvetica Neue" w:hAnsi="Helvetica Neue"/>
      <w:sz w:val="19"/>
      <w:szCs w:val="19"/>
    </w:rPr>
  </w:style>
  <w:style w:type="paragraph" w:customStyle="1" w:styleId="p1">
    <w:name w:val="p1"/>
    <w:basedOn w:val="Normale"/>
    <w:pPr>
      <w:widowControl w:val="0"/>
    </w:pPr>
    <w:rPr>
      <w:rFonts w:ascii="Helvetica Neue" w:eastAsia="Helvetica Neue" w:hAnsi="Helvetica Neue"/>
      <w:sz w:val="19"/>
      <w:szCs w:val="19"/>
    </w:rPr>
  </w:style>
  <w:style w:type="paragraph" w:customStyle="1" w:styleId="p3">
    <w:name w:val="p3"/>
    <w:basedOn w:val="Normale"/>
    <w:pPr>
      <w:widowControl w:val="0"/>
    </w:pPr>
    <w:rPr>
      <w:rFonts w:ascii="PingFang SC" w:eastAsia="PingFang SC" w:hAnsi="PingFang SC"/>
      <w:sz w:val="19"/>
      <w:szCs w:val="19"/>
    </w:rPr>
  </w:style>
  <w:style w:type="character" w:customStyle="1" w:styleId="s1">
    <w:name w:val="s1"/>
    <w:basedOn w:val="Carpredefinitoparagrafo"/>
    <w:rPr>
      <w:rFonts w:ascii="Helvetica Neue" w:eastAsia="Helvetica Neue" w:hAnsi="Helvetica Neue" w:cs="Helvetica Neue" w:hint="default"/>
      <w:sz w:val="19"/>
      <w:szCs w:val="19"/>
    </w:rPr>
  </w:style>
  <w:style w:type="paragraph" w:customStyle="1" w:styleId="Revision1">
    <w:name w:val="Revision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">
    <w:name w:val="修订1"/>
    <w:hidden/>
    <w:uiPriority w:val="99"/>
    <w:semiHidden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antonio spina</cp:lastModifiedBy>
  <cp:revision>2</cp:revision>
  <dcterms:created xsi:type="dcterms:W3CDTF">2022-10-11T16:32:00Z</dcterms:created>
  <dcterms:modified xsi:type="dcterms:W3CDTF">2022-10-11T16:32:00Z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Context">
    <vt:lpwstr>{"goals":[],"domain":"general","emotions":[],"dialect":"american"}</vt:lpwstr>
  </property>
  <property fmtid="{D5CDD505-2E9C-101B-9397-08002B2CF9AE}" pid="3" name="grammarly_documentId">
    <vt:lpwstr>documentId_435</vt:lpwstr>
  </property>
  <property fmtid="{D5CDD505-2E9C-101B-9397-08002B2CF9AE}" pid="4" name="KSOProductBuildVer">
    <vt:lpwstr>2052-0.0.0.0</vt:lpwstr>
  </property>
</Properties>
</file>